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  <w:gridCol w:w="1162"/>
        <w:gridCol w:w="1162"/>
        <w:gridCol w:w="1163"/>
      </w:tblGrid>
      <w:tr w:rsidR="004076F5" w:rsidTr="004076F5"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56"/>
                <w:szCs w:val="56"/>
              </w:rPr>
            </w:pPr>
            <w:r w:rsidRPr="004076F5">
              <w:rPr>
                <w:rFonts w:ascii="SassoonPrimaryInfant" w:hAnsi="SassoonPrimaryInfant"/>
                <w:sz w:val="56"/>
                <w:szCs w:val="56"/>
              </w:rPr>
              <w:t>Times Tables Passport</w:t>
            </w:r>
          </w:p>
        </w:tc>
        <w:tc>
          <w:tcPr>
            <w:tcW w:w="4649" w:type="dxa"/>
            <w:gridSpan w:val="4"/>
            <w:vAlign w:val="center"/>
          </w:tcPr>
          <w:p w:rsidR="004076F5" w:rsidRPr="004076F5" w:rsidRDefault="004076F5" w:rsidP="004076F5">
            <w:pPr>
              <w:jc w:val="center"/>
              <w:rPr>
                <w:rFonts w:ascii="SassoonPrimaryInfant" w:hAnsi="SassoonPrimaryInfant"/>
                <w:sz w:val="72"/>
                <w:szCs w:val="72"/>
              </w:rPr>
            </w:pPr>
            <w:r w:rsidRPr="004076F5">
              <w:rPr>
                <w:rFonts w:ascii="SassoonPrimaryInfant" w:hAnsi="SassoonPrimaryInfant"/>
                <w:noProof/>
                <w:sz w:val="72"/>
                <w:szCs w:val="72"/>
                <w:lang w:eastAsia="en-GB"/>
              </w:rPr>
              <w:drawing>
                <wp:inline distT="0" distB="0" distL="0" distR="0" wp14:anchorId="1D16B871" wp14:editId="0BAE8CD0">
                  <wp:extent cx="951357" cy="838200"/>
                  <wp:effectExtent l="0" t="0" r="1270" b="0"/>
                  <wp:docPr id="2" name="Picture 2" descr="File:Coat of arms of the United Kingdom (black and white)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ile:Coat of arms of the United Kingdom (black and white)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23" cy="859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50" w:type="dxa"/>
            <w:gridSpan w:val="4"/>
            <w:vAlign w:val="center"/>
          </w:tcPr>
          <w:p w:rsidR="004076F5" w:rsidRPr="0056623D" w:rsidRDefault="005D41AA" w:rsidP="004076F5">
            <w:pPr>
              <w:jc w:val="center"/>
              <w:rPr>
                <w:rFonts w:ascii="SassoonPrimaryInfant" w:hAnsi="SassoonPrimaryInfant"/>
                <w:sz w:val="80"/>
                <w:szCs w:val="80"/>
              </w:rPr>
            </w:pPr>
            <w:r>
              <w:rPr>
                <w:rFonts w:ascii="SassoonPrimaryInfant" w:hAnsi="SassoonPrimaryInfant"/>
                <w:sz w:val="80"/>
                <w:szCs w:val="80"/>
              </w:rPr>
              <w:t>Zealandia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2"/>
        </w:trPr>
        <w:tc>
          <w:tcPr>
            <w:tcW w:w="3487" w:type="dxa"/>
            <w:gridSpan w:val="3"/>
            <w:vAlign w:val="center"/>
          </w:tcPr>
          <w:p w:rsidR="004076F5" w:rsidRPr="007340CA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340CA">
              <w:rPr>
                <w:rFonts w:ascii="SassoonPrimaryInfant" w:hAnsi="SassoonPrimaryInfant"/>
                <w:b/>
                <w:sz w:val="20"/>
                <w:szCs w:val="20"/>
              </w:rPr>
              <w:t>Count in multiples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7340CA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340CA">
              <w:rPr>
                <w:rFonts w:ascii="SassoonPrimaryInfant" w:hAnsi="SassoonPrimaryInfant"/>
                <w:b/>
                <w:sz w:val="20"/>
                <w:szCs w:val="20"/>
              </w:rPr>
              <w:t>Say the times table in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7340CA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340CA">
              <w:rPr>
                <w:rFonts w:ascii="SassoonPrimaryInfant" w:hAnsi="SassoonPrimaryInfant"/>
                <w:b/>
                <w:sz w:val="20"/>
                <w:szCs w:val="20"/>
              </w:rPr>
              <w:t>Say the times tables out of order</w:t>
            </w:r>
          </w:p>
        </w:tc>
        <w:tc>
          <w:tcPr>
            <w:tcW w:w="3487" w:type="dxa"/>
            <w:gridSpan w:val="3"/>
            <w:vAlign w:val="center"/>
          </w:tcPr>
          <w:p w:rsidR="004076F5" w:rsidRPr="007340CA" w:rsidRDefault="004076F5" w:rsidP="004076F5">
            <w:pPr>
              <w:jc w:val="center"/>
              <w:rPr>
                <w:rFonts w:ascii="SassoonPrimaryInfant" w:hAnsi="SassoonPrimaryInfant"/>
                <w:b/>
                <w:sz w:val="20"/>
                <w:szCs w:val="20"/>
              </w:rPr>
            </w:pPr>
            <w:r w:rsidRPr="007340CA">
              <w:rPr>
                <w:rFonts w:ascii="SassoonPrimaryInfant" w:hAnsi="SassoonPrimaryInfant"/>
                <w:b/>
                <w:sz w:val="20"/>
                <w:szCs w:val="20"/>
              </w:rPr>
              <w:t>Say the division facts</w:t>
            </w:r>
          </w:p>
        </w:tc>
      </w:tr>
      <w:tr w:rsidR="004076F5" w:rsidTr="004076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87" w:type="dxa"/>
            <w:gridSpan w:val="3"/>
            <w:vAlign w:val="center"/>
          </w:tcPr>
          <w:p w:rsidR="00366810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14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21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28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35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42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49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56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63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70</w:t>
            </w:r>
          </w:p>
          <w:p w:rsidR="002721E6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77</w:t>
            </w:r>
          </w:p>
          <w:p w:rsidR="002721E6" w:rsidRPr="008D2BD4" w:rsidRDefault="002721E6" w:rsidP="004076F5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84</w:t>
            </w:r>
          </w:p>
        </w:tc>
        <w:tc>
          <w:tcPr>
            <w:tcW w:w="3487" w:type="dxa"/>
            <w:gridSpan w:val="3"/>
            <w:vAlign w:val="center"/>
          </w:tcPr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14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21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28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35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42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49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56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63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70</w:t>
            </w:r>
          </w:p>
          <w:p w:rsidR="0056623D" w:rsidRPr="0056623D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77</w:t>
            </w:r>
          </w:p>
          <w:p w:rsidR="004076F5" w:rsidRPr="00366810" w:rsidRDefault="0056623D" w:rsidP="0056623D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84</w:t>
            </w:r>
          </w:p>
        </w:tc>
        <w:tc>
          <w:tcPr>
            <w:tcW w:w="3487" w:type="dxa"/>
            <w:gridSpan w:val="3"/>
            <w:vAlign w:val="center"/>
          </w:tcPr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9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63</w:t>
            </w:r>
          </w:p>
          <w:p w:rsidR="002721E6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10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70</w:t>
            </w:r>
          </w:p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6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42</w:t>
            </w:r>
          </w:p>
          <w:p w:rsidR="002721E6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7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49</w:t>
            </w:r>
          </w:p>
          <w:p w:rsidR="002721E6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4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28</w:t>
            </w:r>
          </w:p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</w:t>
            </w:r>
          </w:p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5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35</w:t>
            </w:r>
          </w:p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3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21</w:t>
            </w:r>
          </w:p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8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56</w:t>
            </w:r>
          </w:p>
          <w:p w:rsidR="002721E6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11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77</w:t>
            </w:r>
          </w:p>
          <w:p w:rsidR="002721E6" w:rsidRPr="0056623D" w:rsidRDefault="002721E6" w:rsidP="002721E6">
            <w:pPr>
              <w:spacing w:line="360" w:lineRule="auto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2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14</w:t>
            </w:r>
          </w:p>
          <w:p w:rsidR="00366810" w:rsidRPr="00366810" w:rsidRDefault="002721E6" w:rsidP="002721E6">
            <w:pPr>
              <w:numPr>
                <w:ilvl w:val="0"/>
                <w:numId w:val="3"/>
              </w:numPr>
              <w:spacing w:line="360" w:lineRule="auto"/>
              <w:ind w:left="0"/>
              <w:textAlignment w:val="baseline"/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</w:pP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lang w:eastAsia="en-GB"/>
              </w:rPr>
              <w:t>12 x 7 = </w:t>
            </w:r>
            <w:r w:rsidRPr="0056623D">
              <w:rPr>
                <w:rFonts w:ascii="Sassoon Infant Std" w:eastAsia="Times New Roman" w:hAnsi="Sassoon Infant Std" w:cs="Arial"/>
                <w:color w:val="000000"/>
                <w:sz w:val="28"/>
                <w:szCs w:val="28"/>
                <w:bdr w:val="none" w:sz="0" w:space="0" w:color="auto" w:frame="1"/>
                <w:lang w:eastAsia="en-GB"/>
              </w:rPr>
              <w:t>84</w:t>
            </w:r>
          </w:p>
        </w:tc>
        <w:tc>
          <w:tcPr>
            <w:tcW w:w="3487" w:type="dxa"/>
            <w:gridSpan w:val="3"/>
            <w:vAlign w:val="center"/>
          </w:tcPr>
          <w:p w:rsidR="00366810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63 ÷ 7 = 9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21 ÷ 7 = 3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42 ÷ 7 = 6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14 ÷ 7 = 2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35 ÷ 7 = 5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 ÷ 7 = 1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28 ÷ 7 = 4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49 ÷ 7 = 7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56 ÷ 7 = 8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84 ÷ 7 = 12</w:t>
            </w:r>
          </w:p>
          <w:p w:rsidR="002721E6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70 ÷ 7 = 10</w:t>
            </w:r>
          </w:p>
          <w:p w:rsidR="002721E6" w:rsidRPr="008D2BD4" w:rsidRDefault="002721E6" w:rsidP="00366810">
            <w:pPr>
              <w:spacing w:line="360" w:lineRule="auto"/>
              <w:rPr>
                <w:rFonts w:ascii="Sassoon Infant Std" w:hAnsi="Sassoon Infant Std"/>
                <w:sz w:val="28"/>
                <w:szCs w:val="28"/>
              </w:rPr>
            </w:pPr>
            <w:r>
              <w:rPr>
                <w:rFonts w:ascii="Sassoon Infant Std" w:hAnsi="Sassoon Infant Std"/>
                <w:sz w:val="28"/>
                <w:szCs w:val="28"/>
              </w:rPr>
              <w:t>77 ÷ 7 = 11</w:t>
            </w:r>
          </w:p>
        </w:tc>
      </w:tr>
      <w:tr w:rsidR="004076F5" w:rsidTr="00AD37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86"/>
        </w:trPr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  <w:p w:rsidR="002721E6" w:rsidRDefault="002721E6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F2F2F2" w:themeFill="background1" w:themeFillShade="F2"/>
          </w:tcPr>
          <w:p w:rsidR="004076F5" w:rsidRDefault="004076F5" w:rsidP="004076F5">
            <w:pPr>
              <w:jc w:val="center"/>
            </w:pPr>
          </w:p>
        </w:tc>
        <w:tc>
          <w:tcPr>
            <w:tcW w:w="1162" w:type="dxa"/>
            <w:shd w:val="clear" w:color="auto" w:fill="E7E6E6" w:themeFill="background2"/>
          </w:tcPr>
          <w:p w:rsidR="004076F5" w:rsidRDefault="004076F5" w:rsidP="004076F5">
            <w:pPr>
              <w:jc w:val="center"/>
            </w:pPr>
          </w:p>
        </w:tc>
        <w:tc>
          <w:tcPr>
            <w:tcW w:w="1163" w:type="dxa"/>
            <w:shd w:val="clear" w:color="auto" w:fill="BFBFBF" w:themeFill="background1" w:themeFillShade="BF"/>
          </w:tcPr>
          <w:p w:rsidR="004076F5" w:rsidRDefault="004076F5" w:rsidP="004076F5">
            <w:pPr>
              <w:jc w:val="center"/>
            </w:pPr>
          </w:p>
        </w:tc>
      </w:tr>
    </w:tbl>
    <w:p w:rsidR="007340CA" w:rsidRDefault="007340CA" w:rsidP="004076F5">
      <w:pPr>
        <w:rPr>
          <w:rFonts w:ascii="SassoonPrimaryInfant" w:hAnsi="SassoonPrimaryInfant"/>
          <w:b/>
          <w:sz w:val="40"/>
          <w:szCs w:val="40"/>
        </w:rPr>
      </w:pPr>
    </w:p>
    <w:p w:rsidR="004076F5" w:rsidRPr="00AD37BD" w:rsidRDefault="00AD37BD" w:rsidP="004076F5">
      <w:pPr>
        <w:rPr>
          <w:rFonts w:ascii="SassoonPrimaryInfant" w:hAnsi="SassoonPrimaryInfant"/>
          <w:b/>
          <w:sz w:val="40"/>
          <w:szCs w:val="40"/>
        </w:rPr>
      </w:pPr>
      <w:bookmarkStart w:id="0" w:name="_GoBack"/>
      <w:bookmarkEnd w:id="0"/>
      <w:r w:rsidRPr="00AD37BD">
        <w:rPr>
          <w:rFonts w:ascii="SassoonPrimaryInfant" w:hAnsi="SassoonPrimaryInfant"/>
          <w:b/>
          <w:sz w:val="40"/>
          <w:szCs w:val="40"/>
        </w:rPr>
        <w:lastRenderedPageBreak/>
        <w:t>Ways to practice at home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076F5" w:rsidRPr="00AD37BD" w:rsidTr="00AD37BD">
        <w:trPr>
          <w:trHeight w:val="536"/>
        </w:trPr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Useful websites</w:t>
            </w:r>
          </w:p>
        </w:tc>
        <w:tc>
          <w:tcPr>
            <w:tcW w:w="4649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Games to play</w:t>
            </w:r>
          </w:p>
        </w:tc>
        <w:tc>
          <w:tcPr>
            <w:tcW w:w="4650" w:type="dxa"/>
            <w:vAlign w:val="center"/>
          </w:tcPr>
          <w:p w:rsidR="004076F5" w:rsidRPr="00AD37BD" w:rsidRDefault="004076F5" w:rsidP="00AD37BD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Other ways to practice</w:t>
            </w:r>
          </w:p>
        </w:tc>
      </w:tr>
      <w:tr w:rsidR="004076F5" w:rsidRPr="00AD37BD" w:rsidTr="00AD37BD">
        <w:tc>
          <w:tcPr>
            <w:tcW w:w="4649" w:type="dxa"/>
          </w:tcPr>
          <w:p w:rsidR="004076F5" w:rsidRPr="00AD37BD" w:rsidRDefault="007340C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8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www.timestables.co.uk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7340C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9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https://www.topmarks.co.uk/maths-games/hit-the-button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7340C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0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https://www.topmarks.co.uk/times-tables/coconut-multiples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7340C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1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https://www.topmarks.co.uk/carroll-diagrams/multiples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7340C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2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https://mathsframe.co.uk/en/resources/resource/306/Maths-Fishing-Multiplication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</w:p>
          <w:p w:rsidR="00AD37BD" w:rsidRPr="00AD37BD" w:rsidRDefault="007340CA" w:rsidP="004076F5">
            <w:pPr>
              <w:rPr>
                <w:rFonts w:ascii="SassoonPrimaryInfant" w:hAnsi="SassoonPrimaryInfant"/>
                <w:sz w:val="28"/>
                <w:szCs w:val="28"/>
              </w:rPr>
            </w:pPr>
            <w:hyperlink r:id="rId13" w:history="1">
              <w:r w:rsidR="00AD37BD" w:rsidRPr="00AD37BD">
                <w:rPr>
                  <w:rStyle w:val="Hyperlink"/>
                  <w:rFonts w:ascii="SassoonPrimaryInfant" w:hAnsi="SassoonPrimaryInfant"/>
                  <w:sz w:val="28"/>
                  <w:szCs w:val="28"/>
                </w:rPr>
                <w:t>https://mathsframe.co.uk/en/resources/resource/318/Tommys-Trek-Times-Tables</w:t>
              </w:r>
            </w:hyperlink>
          </w:p>
          <w:p w:rsidR="00AD37BD" w:rsidRPr="00AD37BD" w:rsidRDefault="00AD37BD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49" w:type="dxa"/>
          </w:tcPr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 xml:space="preserve">Times tables Bingo – 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Each player write out the whole times table from 2x (not 1 x).  Roll two 1-6 dice and say the corresponding times tables fact before rubbing it off.  If you roll 7 on the dice, and you’re working on your 3 times table, say “seven times three is twenty-one” then tick that calculation off your list.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first player to tick all of the times tables off their list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b/>
                <w:sz w:val="24"/>
                <w:szCs w:val="24"/>
              </w:rPr>
              <w:t>Times tables pairs –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Create a set of cards with the questions on e.g. 4x3.  And a set of cards with the multiples on e.g. 12.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Take it in turns to turn over two cards.  If the question and answer are a match, keep the pair.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The player with the most pairs at the end, is the winner.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NB – getting the children to make the cards will help them learn.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4650" w:type="dxa"/>
          </w:tcPr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Use times tables songs in the car or in the house whilst children are playing, as background music.  There are some good ones on YouTube by Laugh Along and Learn.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Chant the times tables in the car.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Count objects (like Lego bricks) in multiples of the times table you are working on.</w:t>
            </w: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4076F5" w:rsidRPr="00AD37BD" w:rsidRDefault="004076F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 xml:space="preserve">Build towers </w:t>
            </w:r>
            <w:r w:rsidR="005F45A5" w:rsidRPr="00AD37BD">
              <w:rPr>
                <w:rFonts w:ascii="SassoonPrimaryInfant" w:hAnsi="SassoonPrimaryInfant"/>
                <w:sz w:val="24"/>
                <w:szCs w:val="24"/>
              </w:rPr>
              <w:t>in heights of the times table (e.g. towers 8 tall), then put them together to make multiples of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Talk about patterns in the times table.</w:t>
            </w: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</w:p>
          <w:p w:rsidR="005F45A5" w:rsidRPr="00AD37BD" w:rsidRDefault="005F45A5" w:rsidP="004076F5">
            <w:pPr>
              <w:rPr>
                <w:rFonts w:ascii="SassoonPrimaryInfant" w:hAnsi="SassoonPrimaryInfant"/>
                <w:sz w:val="24"/>
                <w:szCs w:val="24"/>
              </w:rPr>
            </w:pPr>
            <w:r w:rsidRPr="00AD37BD">
              <w:rPr>
                <w:rFonts w:ascii="SassoonPrimaryInfant" w:hAnsi="SassoonPrimaryInfant"/>
                <w:sz w:val="24"/>
                <w:szCs w:val="24"/>
              </w:rPr>
              <w:t>Remind children that times tables are repeated addition, so if you can’t remember 6x8, remember 5x8 is 40, then add on eight more.</w:t>
            </w:r>
          </w:p>
        </w:tc>
      </w:tr>
    </w:tbl>
    <w:p w:rsidR="004076F5" w:rsidRDefault="004076F5" w:rsidP="004076F5"/>
    <w:sectPr w:rsidR="004076F5" w:rsidSect="004076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810" w:rsidRDefault="00366810" w:rsidP="00366810">
      <w:pPr>
        <w:spacing w:after="0" w:line="240" w:lineRule="auto"/>
      </w:pPr>
      <w:r>
        <w:separator/>
      </w:r>
    </w:p>
  </w:endnote>
  <w:end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assoon Infant Std"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810" w:rsidRDefault="00366810" w:rsidP="00366810">
      <w:pPr>
        <w:spacing w:after="0" w:line="240" w:lineRule="auto"/>
      </w:pPr>
      <w:r>
        <w:separator/>
      </w:r>
    </w:p>
  </w:footnote>
  <w:footnote w:type="continuationSeparator" w:id="0">
    <w:p w:rsidR="00366810" w:rsidRDefault="00366810" w:rsidP="0036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E22EC"/>
    <w:multiLevelType w:val="multilevel"/>
    <w:tmpl w:val="F7E6E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E82358"/>
    <w:multiLevelType w:val="multilevel"/>
    <w:tmpl w:val="53A45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151F9D"/>
    <w:multiLevelType w:val="multilevel"/>
    <w:tmpl w:val="E51E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500810"/>
    <w:multiLevelType w:val="multilevel"/>
    <w:tmpl w:val="EFA40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6F5"/>
    <w:rsid w:val="00142A1B"/>
    <w:rsid w:val="002721E6"/>
    <w:rsid w:val="00316219"/>
    <w:rsid w:val="00366810"/>
    <w:rsid w:val="004076F5"/>
    <w:rsid w:val="0056623D"/>
    <w:rsid w:val="005D41AA"/>
    <w:rsid w:val="005F45A5"/>
    <w:rsid w:val="007340CA"/>
    <w:rsid w:val="008D2BD4"/>
    <w:rsid w:val="00A130F7"/>
    <w:rsid w:val="00A54DEB"/>
    <w:rsid w:val="00AD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2B6EBF-0D2E-48C1-876C-D7D6F1EE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ssnip">
    <w:name w:val="anssnip"/>
    <w:basedOn w:val="DefaultParagraphFont"/>
    <w:rsid w:val="004076F5"/>
  </w:style>
  <w:style w:type="character" w:styleId="Hyperlink">
    <w:name w:val="Hyperlink"/>
    <w:basedOn w:val="DefaultParagraphFont"/>
    <w:uiPriority w:val="99"/>
    <w:unhideWhenUsed/>
    <w:rsid w:val="004076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810"/>
  </w:style>
  <w:style w:type="paragraph" w:styleId="Footer">
    <w:name w:val="footer"/>
    <w:basedOn w:val="Normal"/>
    <w:link w:val="FooterChar"/>
    <w:uiPriority w:val="99"/>
    <w:unhideWhenUsed/>
    <w:rsid w:val="003668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stables.co.uk" TargetMode="External"/><Relationship Id="rId13" Type="http://schemas.openxmlformats.org/officeDocument/2006/relationships/hyperlink" Target="https://mathsframe.co.uk/en/resources/resource/318/Tommys-Trek-Times-Tabl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athsframe.co.uk/en/resources/resource/306/Maths-Fishing-Multi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opmarks.co.uk/carroll-diagrams/multipl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topmarks.co.uk/times-tables/coconut-multip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Sides</dc:creator>
  <cp:keywords/>
  <dc:description/>
  <cp:lastModifiedBy>Charlotte Sides</cp:lastModifiedBy>
  <cp:revision>5</cp:revision>
  <dcterms:created xsi:type="dcterms:W3CDTF">2022-07-16T06:36:00Z</dcterms:created>
  <dcterms:modified xsi:type="dcterms:W3CDTF">2022-09-16T15:35:00Z</dcterms:modified>
</cp:coreProperties>
</file>